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B579" w14:textId="7624C0B6" w:rsidR="00DC2D49" w:rsidRPr="00542FB8" w:rsidRDefault="00DC2D49" w:rsidP="00DC2D4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42FB8">
        <w:rPr>
          <w:rFonts w:ascii="Calibri" w:hAnsi="Calibri" w:cs="Calibri"/>
          <w:b/>
          <w:bCs/>
          <w:sz w:val="28"/>
          <w:szCs w:val="28"/>
          <w:u w:val="single"/>
        </w:rPr>
        <w:t>Cyfrowy karnet ATA (karnet e</w:t>
      </w:r>
      <w:r w:rsidR="0070446E" w:rsidRPr="00542FB8">
        <w:rPr>
          <w:rFonts w:ascii="Calibri" w:hAnsi="Calibri" w:cs="Calibri"/>
          <w:b/>
          <w:bCs/>
          <w:sz w:val="28"/>
          <w:szCs w:val="28"/>
          <w:u w:val="single"/>
        </w:rPr>
        <w:t>-</w:t>
      </w:r>
      <w:r w:rsidRPr="00542FB8">
        <w:rPr>
          <w:rFonts w:ascii="Calibri" w:hAnsi="Calibri" w:cs="Calibri"/>
          <w:b/>
          <w:bCs/>
          <w:sz w:val="28"/>
          <w:szCs w:val="28"/>
          <w:u w:val="single"/>
        </w:rPr>
        <w:t xml:space="preserve">ATA) </w:t>
      </w:r>
    </w:p>
    <w:p w14:paraId="7A1187FC" w14:textId="116D387F" w:rsidR="00DC2D49" w:rsidRPr="00EA078A" w:rsidRDefault="00DC2D49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 xml:space="preserve">Karnet ATA przechodzi z formatu papierowego na format elektroniczny. </w:t>
      </w:r>
    </w:p>
    <w:p w14:paraId="261D1410" w14:textId="3BC7DF98" w:rsidR="00537BC6" w:rsidRPr="00EA078A" w:rsidRDefault="00537BC6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 xml:space="preserve">Cyfrowy system karnetów ATA został wdrożony przez Międzynarodową Izbę Handlową (International </w:t>
      </w:r>
      <w:proofErr w:type="spellStart"/>
      <w:r w:rsidRPr="00EA078A">
        <w:rPr>
          <w:rFonts w:ascii="Calibri" w:hAnsi="Calibri" w:cs="Calibri"/>
          <w:sz w:val="24"/>
          <w:szCs w:val="24"/>
        </w:rPr>
        <w:t>Chamber</w:t>
      </w:r>
      <w:proofErr w:type="spellEnd"/>
      <w:r w:rsidRPr="00EA078A">
        <w:rPr>
          <w:rFonts w:ascii="Calibri" w:hAnsi="Calibri" w:cs="Calibri"/>
          <w:sz w:val="24"/>
          <w:szCs w:val="24"/>
        </w:rPr>
        <w:t xml:space="preserve"> of Commerce (ICC)).</w:t>
      </w:r>
    </w:p>
    <w:p w14:paraId="6EFD9375" w14:textId="7603A8CB" w:rsidR="00725AE2" w:rsidRPr="00EA078A" w:rsidRDefault="00725AE2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>Podstawę prawną dla wdrożenia i stosowania karnetu e</w:t>
      </w:r>
      <w:r w:rsidR="0070446E" w:rsidRPr="00EA078A">
        <w:rPr>
          <w:rFonts w:ascii="Calibri" w:hAnsi="Calibri" w:cs="Calibri"/>
          <w:sz w:val="24"/>
          <w:szCs w:val="24"/>
        </w:rPr>
        <w:t>-</w:t>
      </w:r>
      <w:r w:rsidRPr="00EA078A">
        <w:rPr>
          <w:rFonts w:ascii="Calibri" w:hAnsi="Calibri" w:cs="Calibri"/>
          <w:sz w:val="24"/>
          <w:szCs w:val="24"/>
        </w:rPr>
        <w:t xml:space="preserve">ATA stanowią art. 21a </w:t>
      </w:r>
      <w:r w:rsidR="00635A5F" w:rsidRPr="00EA078A">
        <w:rPr>
          <w:rFonts w:ascii="Calibri" w:hAnsi="Calibri" w:cs="Calibri"/>
          <w:sz w:val="24"/>
          <w:szCs w:val="24"/>
        </w:rPr>
        <w:t>Konwencji stambulskiej</w:t>
      </w:r>
      <w:r w:rsidR="00635A5F" w:rsidRPr="00EA078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635A5F" w:rsidRPr="00EA078A">
        <w:rPr>
          <w:rFonts w:ascii="Calibri" w:hAnsi="Calibri" w:cs="Calibri"/>
          <w:sz w:val="24"/>
          <w:szCs w:val="24"/>
        </w:rPr>
        <w:t xml:space="preserve"> </w:t>
      </w:r>
      <w:r w:rsidRPr="00EA078A">
        <w:rPr>
          <w:rFonts w:ascii="Calibri" w:hAnsi="Calibri" w:cs="Calibri"/>
          <w:sz w:val="24"/>
          <w:szCs w:val="24"/>
        </w:rPr>
        <w:t>oraz art. 270</w:t>
      </w:r>
      <w:r w:rsidR="00635A5F" w:rsidRPr="00EA078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35A5F" w:rsidRPr="00EA078A">
        <w:rPr>
          <w:rFonts w:ascii="Calibri" w:hAnsi="Calibri" w:cs="Calibri"/>
          <w:sz w:val="24"/>
          <w:szCs w:val="24"/>
        </w:rPr>
        <w:t>UKC-RW</w:t>
      </w:r>
      <w:r w:rsidR="00635A5F" w:rsidRPr="00EA078A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EA078A">
        <w:rPr>
          <w:rFonts w:ascii="Calibri" w:hAnsi="Calibri" w:cs="Calibri"/>
          <w:sz w:val="24"/>
          <w:szCs w:val="24"/>
        </w:rPr>
        <w:t xml:space="preserve">. </w:t>
      </w:r>
    </w:p>
    <w:p w14:paraId="0F56071E" w14:textId="1A672C34" w:rsidR="00CC49D7" w:rsidRPr="00EA078A" w:rsidRDefault="00C44DDB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>Od dnia 1 czerwca 2026 roku c</w:t>
      </w:r>
      <w:r w:rsidR="00725AE2" w:rsidRPr="00EA078A">
        <w:rPr>
          <w:rFonts w:ascii="Calibri" w:hAnsi="Calibri" w:cs="Calibri"/>
          <w:sz w:val="24"/>
          <w:szCs w:val="24"/>
        </w:rPr>
        <w:t>yfrow</w:t>
      </w:r>
      <w:r w:rsidRPr="00EA078A">
        <w:rPr>
          <w:rFonts w:ascii="Calibri" w:hAnsi="Calibri" w:cs="Calibri"/>
          <w:sz w:val="24"/>
          <w:szCs w:val="24"/>
        </w:rPr>
        <w:t>a</w:t>
      </w:r>
      <w:r w:rsidR="00725AE2" w:rsidRPr="00EA078A">
        <w:rPr>
          <w:rFonts w:ascii="Calibri" w:hAnsi="Calibri" w:cs="Calibri"/>
          <w:sz w:val="24"/>
          <w:szCs w:val="24"/>
        </w:rPr>
        <w:t xml:space="preserve"> wersj</w:t>
      </w:r>
      <w:r w:rsidRPr="00EA078A">
        <w:rPr>
          <w:rFonts w:ascii="Calibri" w:hAnsi="Calibri" w:cs="Calibri"/>
          <w:sz w:val="24"/>
          <w:szCs w:val="24"/>
        </w:rPr>
        <w:t>a</w:t>
      </w:r>
      <w:r w:rsidR="00725AE2" w:rsidRPr="00EA078A">
        <w:rPr>
          <w:rFonts w:ascii="Calibri" w:hAnsi="Calibri" w:cs="Calibri"/>
          <w:sz w:val="24"/>
          <w:szCs w:val="24"/>
        </w:rPr>
        <w:t xml:space="preserve"> tradycyjnego papierowego karnetu ATA</w:t>
      </w:r>
      <w:r w:rsidRPr="00EA078A">
        <w:rPr>
          <w:rFonts w:ascii="Calibri" w:hAnsi="Calibri" w:cs="Calibri"/>
          <w:sz w:val="24"/>
          <w:szCs w:val="24"/>
        </w:rPr>
        <w:t xml:space="preserve"> stosowana jest </w:t>
      </w:r>
      <w:r w:rsidR="00DC2D49" w:rsidRPr="00EA078A">
        <w:rPr>
          <w:rFonts w:ascii="Calibri" w:hAnsi="Calibri" w:cs="Calibri"/>
          <w:sz w:val="24"/>
          <w:szCs w:val="24"/>
        </w:rPr>
        <w:t xml:space="preserve">w </w:t>
      </w:r>
      <w:r w:rsidR="00DF349F" w:rsidRPr="00EA078A">
        <w:rPr>
          <w:rFonts w:ascii="Calibri" w:hAnsi="Calibri" w:cs="Calibri"/>
          <w:sz w:val="24"/>
          <w:szCs w:val="24"/>
        </w:rPr>
        <w:t>państwach członkowskich U</w:t>
      </w:r>
      <w:r w:rsidR="00DC2D49" w:rsidRPr="00EA078A">
        <w:rPr>
          <w:rFonts w:ascii="Calibri" w:hAnsi="Calibri" w:cs="Calibri"/>
          <w:sz w:val="24"/>
          <w:szCs w:val="24"/>
        </w:rPr>
        <w:t>E</w:t>
      </w:r>
      <w:r w:rsidR="00725AE2" w:rsidRPr="00EA078A">
        <w:rPr>
          <w:rFonts w:ascii="Calibri" w:hAnsi="Calibri" w:cs="Calibri"/>
          <w:sz w:val="24"/>
          <w:szCs w:val="24"/>
        </w:rPr>
        <w:t xml:space="preserve"> oraz</w:t>
      </w:r>
      <w:r w:rsidR="00CC49D7" w:rsidRPr="00EA078A">
        <w:rPr>
          <w:rFonts w:ascii="Calibri" w:hAnsi="Calibri" w:cs="Calibri"/>
          <w:sz w:val="24"/>
          <w:szCs w:val="24"/>
        </w:rPr>
        <w:t xml:space="preserve"> w </w:t>
      </w:r>
      <w:r w:rsidR="00AC2B7F" w:rsidRPr="00EA078A">
        <w:rPr>
          <w:rFonts w:ascii="Calibri" w:hAnsi="Calibri" w:cs="Calibri"/>
          <w:sz w:val="24"/>
          <w:szCs w:val="24"/>
        </w:rPr>
        <w:t xml:space="preserve">Wielkiej Brytanii, </w:t>
      </w:r>
      <w:r w:rsidR="00DC2D49" w:rsidRPr="00EA078A">
        <w:rPr>
          <w:rFonts w:ascii="Calibri" w:hAnsi="Calibri" w:cs="Calibri"/>
          <w:sz w:val="24"/>
          <w:szCs w:val="24"/>
        </w:rPr>
        <w:t>Szwajcarii i Norwegii</w:t>
      </w:r>
      <w:r w:rsidRPr="00EA078A">
        <w:rPr>
          <w:rFonts w:ascii="Calibri" w:hAnsi="Calibri" w:cs="Calibri"/>
          <w:sz w:val="24"/>
          <w:szCs w:val="24"/>
        </w:rPr>
        <w:t xml:space="preserve"> (w tzw. </w:t>
      </w:r>
      <w:r w:rsidR="003F1DEA" w:rsidRPr="00EA078A">
        <w:rPr>
          <w:rFonts w:ascii="Calibri" w:hAnsi="Calibri" w:cs="Calibri"/>
          <w:sz w:val="24"/>
          <w:szCs w:val="24"/>
        </w:rPr>
        <w:t>„</w:t>
      </w:r>
      <w:r w:rsidRPr="00EA078A">
        <w:rPr>
          <w:rFonts w:ascii="Calibri" w:hAnsi="Calibri" w:cs="Calibri"/>
          <w:sz w:val="24"/>
          <w:szCs w:val="24"/>
        </w:rPr>
        <w:t>krajach cyfrowych</w:t>
      </w:r>
      <w:r w:rsidR="003F1DEA" w:rsidRPr="00EA078A">
        <w:rPr>
          <w:rFonts w:ascii="Calibri" w:hAnsi="Calibri" w:cs="Calibri"/>
          <w:sz w:val="24"/>
          <w:szCs w:val="24"/>
        </w:rPr>
        <w:t>”</w:t>
      </w:r>
      <w:r w:rsidRPr="00EA078A">
        <w:rPr>
          <w:rFonts w:ascii="Calibri" w:hAnsi="Calibri" w:cs="Calibri"/>
          <w:sz w:val="24"/>
          <w:szCs w:val="24"/>
        </w:rPr>
        <w:t>)</w:t>
      </w:r>
      <w:r w:rsidR="00DC2D49" w:rsidRPr="00EA078A">
        <w:rPr>
          <w:rFonts w:ascii="Calibri" w:hAnsi="Calibri" w:cs="Calibri"/>
          <w:sz w:val="24"/>
          <w:szCs w:val="24"/>
        </w:rPr>
        <w:t>.</w:t>
      </w:r>
      <w:r w:rsidR="00CC49D7" w:rsidRPr="00EA078A">
        <w:rPr>
          <w:rFonts w:ascii="Calibri" w:hAnsi="Calibri" w:cs="Calibri"/>
          <w:sz w:val="24"/>
          <w:szCs w:val="24"/>
        </w:rPr>
        <w:t xml:space="preserve"> </w:t>
      </w:r>
    </w:p>
    <w:p w14:paraId="5983C1B6" w14:textId="43AA3F0A" w:rsidR="00537BC6" w:rsidRDefault="00C44DDB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 xml:space="preserve">W </w:t>
      </w:r>
      <w:r w:rsidR="000A7441" w:rsidRPr="00EA078A">
        <w:rPr>
          <w:rFonts w:ascii="Calibri" w:hAnsi="Calibri" w:cs="Calibri"/>
          <w:sz w:val="24"/>
          <w:szCs w:val="24"/>
        </w:rPr>
        <w:t>„</w:t>
      </w:r>
      <w:r w:rsidRPr="00EA078A">
        <w:rPr>
          <w:rFonts w:ascii="Calibri" w:hAnsi="Calibri" w:cs="Calibri"/>
          <w:sz w:val="24"/>
          <w:szCs w:val="24"/>
        </w:rPr>
        <w:t xml:space="preserve">krajach </w:t>
      </w:r>
      <w:proofErr w:type="spellStart"/>
      <w:r w:rsidR="000A7441" w:rsidRPr="00EA078A">
        <w:rPr>
          <w:rFonts w:ascii="Calibri" w:hAnsi="Calibri" w:cs="Calibri"/>
          <w:sz w:val="24"/>
          <w:szCs w:val="24"/>
        </w:rPr>
        <w:t>niecyfrowych</w:t>
      </w:r>
      <w:proofErr w:type="spellEnd"/>
      <w:r w:rsidR="000A7441" w:rsidRPr="00EA078A">
        <w:rPr>
          <w:rFonts w:ascii="Calibri" w:hAnsi="Calibri" w:cs="Calibri"/>
          <w:sz w:val="24"/>
          <w:szCs w:val="24"/>
        </w:rPr>
        <w:t xml:space="preserve">” </w:t>
      </w:r>
      <w:r w:rsidRPr="00EA078A">
        <w:rPr>
          <w:rFonts w:ascii="Calibri" w:hAnsi="Calibri" w:cs="Calibri"/>
          <w:sz w:val="24"/>
          <w:szCs w:val="24"/>
        </w:rPr>
        <w:t xml:space="preserve">wymagających dokumentów papierowych (np. Australia, Japonia, Chiny) nadal </w:t>
      </w:r>
      <w:r w:rsidR="0070446E" w:rsidRPr="00EA078A">
        <w:rPr>
          <w:rFonts w:ascii="Calibri" w:hAnsi="Calibri" w:cs="Calibri"/>
          <w:sz w:val="24"/>
          <w:szCs w:val="24"/>
        </w:rPr>
        <w:t xml:space="preserve">stosowany </w:t>
      </w:r>
      <w:r w:rsidR="00542FB8">
        <w:rPr>
          <w:rFonts w:ascii="Calibri" w:hAnsi="Calibri" w:cs="Calibri"/>
          <w:sz w:val="24"/>
          <w:szCs w:val="24"/>
        </w:rPr>
        <w:t xml:space="preserve">jest </w:t>
      </w:r>
      <w:r w:rsidRPr="00EA078A">
        <w:rPr>
          <w:rFonts w:ascii="Calibri" w:hAnsi="Calibri" w:cs="Calibri"/>
          <w:sz w:val="24"/>
          <w:szCs w:val="24"/>
        </w:rPr>
        <w:t>karnet ATA w formie papierowej.</w:t>
      </w:r>
      <w:r w:rsidR="00537BC6" w:rsidRPr="00EA078A">
        <w:rPr>
          <w:rFonts w:ascii="Calibri" w:hAnsi="Calibri" w:cs="Calibri"/>
          <w:sz w:val="24"/>
          <w:szCs w:val="24"/>
        </w:rPr>
        <w:t xml:space="preserve"> </w:t>
      </w:r>
    </w:p>
    <w:p w14:paraId="69BBEB12" w14:textId="426FB226" w:rsidR="00542FB8" w:rsidRDefault="00542FB8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Aktualna lista krajów, w których stosowany jest karnet ATA w wersji cyfrowej znajduje się na stronie </w:t>
      </w:r>
      <w:proofErr w:type="spellStart"/>
      <w:r>
        <w:rPr>
          <w:rFonts w:ascii="Calibri" w:hAnsi="Calibri" w:cs="Calibri"/>
          <w:sz w:val="24"/>
          <w:szCs w:val="24"/>
        </w:rPr>
        <w:t>website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hyperlink r:id="rId7" w:anchor="anchor-roadmap" w:history="1">
        <w:r w:rsidRPr="005D353C">
          <w:rPr>
            <w:rStyle w:val="Hipercze"/>
            <w:rFonts w:ascii="Calibri" w:hAnsi="Calibri" w:cs="Calibri"/>
            <w:sz w:val="24"/>
            <w:szCs w:val="24"/>
          </w:rPr>
          <w:t>https://iccwbo.org/business-solutions/ata-carnet/eata-carnet/#anchor-roadmap</w:t>
        </w:r>
      </w:hyperlink>
    </w:p>
    <w:p w14:paraId="443C9BA3" w14:textId="1651C589" w:rsidR="00DC2D49" w:rsidRPr="00EA078A" w:rsidRDefault="00DC2D49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 xml:space="preserve">Międzynarodowa Izba Handlowa zamierza wprowadzić </w:t>
      </w:r>
      <w:r w:rsidR="00C44DDB" w:rsidRPr="00EA078A">
        <w:rPr>
          <w:rFonts w:ascii="Calibri" w:hAnsi="Calibri" w:cs="Calibri"/>
          <w:sz w:val="24"/>
          <w:szCs w:val="24"/>
        </w:rPr>
        <w:t>system karnetów e-ATA n</w:t>
      </w:r>
      <w:r w:rsidR="00AC2B7F" w:rsidRPr="00EA078A">
        <w:rPr>
          <w:rFonts w:ascii="Calibri" w:hAnsi="Calibri" w:cs="Calibri"/>
          <w:sz w:val="24"/>
          <w:szCs w:val="24"/>
        </w:rPr>
        <w:t xml:space="preserve">a terenie </w:t>
      </w:r>
      <w:r w:rsidRPr="00EA078A">
        <w:rPr>
          <w:rFonts w:ascii="Calibri" w:hAnsi="Calibri" w:cs="Calibri"/>
          <w:sz w:val="24"/>
          <w:szCs w:val="24"/>
        </w:rPr>
        <w:t>wszystkich kraj</w:t>
      </w:r>
      <w:r w:rsidR="00AC2B7F" w:rsidRPr="00EA078A">
        <w:rPr>
          <w:rFonts w:ascii="Calibri" w:hAnsi="Calibri" w:cs="Calibri"/>
          <w:sz w:val="24"/>
          <w:szCs w:val="24"/>
        </w:rPr>
        <w:t>ów</w:t>
      </w:r>
      <w:r w:rsidRPr="00EA078A">
        <w:rPr>
          <w:rFonts w:ascii="Calibri" w:hAnsi="Calibri" w:cs="Calibri"/>
          <w:sz w:val="24"/>
          <w:szCs w:val="24"/>
        </w:rPr>
        <w:t xml:space="preserve"> </w:t>
      </w:r>
      <w:r w:rsidR="0070446E" w:rsidRPr="00EA078A">
        <w:rPr>
          <w:rFonts w:ascii="Calibri" w:hAnsi="Calibri" w:cs="Calibri"/>
          <w:sz w:val="24"/>
          <w:szCs w:val="24"/>
        </w:rPr>
        <w:t xml:space="preserve">będących stronami Konwencji </w:t>
      </w:r>
      <w:r w:rsidRPr="00EA078A">
        <w:rPr>
          <w:rFonts w:ascii="Calibri" w:hAnsi="Calibri" w:cs="Calibri"/>
          <w:sz w:val="24"/>
          <w:szCs w:val="24"/>
        </w:rPr>
        <w:t>do końca 2027 r</w:t>
      </w:r>
      <w:r w:rsidR="00AC2B7F" w:rsidRPr="00EA078A">
        <w:rPr>
          <w:rFonts w:ascii="Calibri" w:hAnsi="Calibri" w:cs="Calibri"/>
          <w:sz w:val="24"/>
          <w:szCs w:val="24"/>
        </w:rPr>
        <w:t>oku</w:t>
      </w:r>
      <w:r w:rsidRPr="00EA078A">
        <w:rPr>
          <w:rFonts w:ascii="Calibri" w:hAnsi="Calibri" w:cs="Calibri"/>
          <w:sz w:val="24"/>
          <w:szCs w:val="24"/>
        </w:rPr>
        <w:t>.</w:t>
      </w:r>
    </w:p>
    <w:p w14:paraId="2353BAE7" w14:textId="31A5293C" w:rsidR="00EA078A" w:rsidRPr="00EA078A" w:rsidRDefault="00537BC6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>W okresie przejściowym (2026</w:t>
      </w:r>
      <w:r w:rsidR="00CC3C0F">
        <w:rPr>
          <w:rFonts w:ascii="Calibri" w:hAnsi="Calibri" w:cs="Calibri"/>
          <w:sz w:val="24"/>
          <w:szCs w:val="24"/>
        </w:rPr>
        <w:t xml:space="preserve"> </w:t>
      </w:r>
      <w:r w:rsidRPr="00EA078A">
        <w:rPr>
          <w:rFonts w:ascii="Calibri" w:hAnsi="Calibri" w:cs="Calibri"/>
          <w:sz w:val="24"/>
          <w:szCs w:val="24"/>
        </w:rPr>
        <w:t>-</w:t>
      </w:r>
      <w:r w:rsidR="00CC3C0F">
        <w:rPr>
          <w:rFonts w:ascii="Calibri" w:hAnsi="Calibri" w:cs="Calibri"/>
          <w:sz w:val="24"/>
          <w:szCs w:val="24"/>
        </w:rPr>
        <w:t xml:space="preserve"> </w:t>
      </w:r>
      <w:r w:rsidRPr="00EA078A">
        <w:rPr>
          <w:rFonts w:ascii="Calibri" w:hAnsi="Calibri" w:cs="Calibri"/>
          <w:sz w:val="24"/>
          <w:szCs w:val="24"/>
        </w:rPr>
        <w:t>2027) będą używane zarówno elektroniczne, jak i papierowe karnety, w zależności od kraju docelowego.</w:t>
      </w:r>
    </w:p>
    <w:p w14:paraId="46C4442E" w14:textId="14F0699D" w:rsidR="009C2153" w:rsidRPr="00EA078A" w:rsidRDefault="00DC2D49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EA078A">
        <w:rPr>
          <w:rFonts w:ascii="Calibri" w:hAnsi="Calibri" w:cs="Calibri"/>
          <w:sz w:val="24"/>
          <w:szCs w:val="24"/>
        </w:rPr>
        <w:t xml:space="preserve">Więcej informacji na temat korzystania z </w:t>
      </w:r>
      <w:r w:rsidR="00AC2B7F" w:rsidRPr="00EA078A">
        <w:rPr>
          <w:rFonts w:ascii="Calibri" w:hAnsi="Calibri" w:cs="Calibri"/>
          <w:sz w:val="24"/>
          <w:szCs w:val="24"/>
        </w:rPr>
        <w:t xml:space="preserve">karnetów </w:t>
      </w:r>
      <w:r w:rsidRPr="00EA078A">
        <w:rPr>
          <w:rFonts w:ascii="Calibri" w:hAnsi="Calibri" w:cs="Calibri"/>
          <w:sz w:val="24"/>
          <w:szCs w:val="24"/>
        </w:rPr>
        <w:t>e</w:t>
      </w:r>
      <w:r w:rsidR="0070446E" w:rsidRPr="00EA078A">
        <w:rPr>
          <w:rFonts w:ascii="Calibri" w:hAnsi="Calibri" w:cs="Calibri"/>
          <w:sz w:val="24"/>
          <w:szCs w:val="24"/>
        </w:rPr>
        <w:t>-</w:t>
      </w:r>
      <w:r w:rsidRPr="00EA078A">
        <w:rPr>
          <w:rFonts w:ascii="Calibri" w:hAnsi="Calibri" w:cs="Calibri"/>
          <w:sz w:val="24"/>
          <w:szCs w:val="24"/>
        </w:rPr>
        <w:t xml:space="preserve">ATA można znaleźć na stronie internetowej </w:t>
      </w:r>
      <w:r w:rsidR="00CC49D7" w:rsidRPr="00EA078A">
        <w:rPr>
          <w:rFonts w:ascii="Calibri" w:hAnsi="Calibri" w:cs="Calibri"/>
          <w:sz w:val="24"/>
          <w:szCs w:val="24"/>
        </w:rPr>
        <w:t>Krajowej Izby Gospodarczej</w:t>
      </w:r>
      <w:r w:rsidR="00537BC6" w:rsidRPr="00EA078A">
        <w:rPr>
          <w:rFonts w:ascii="Calibri" w:hAnsi="Calibri" w:cs="Calibri"/>
          <w:sz w:val="24"/>
          <w:szCs w:val="24"/>
        </w:rPr>
        <w:t xml:space="preserve"> pod linkiem</w:t>
      </w:r>
      <w:r w:rsidR="00CC49D7" w:rsidRPr="00EA078A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CC49D7" w:rsidRPr="00EA078A">
          <w:rPr>
            <w:rStyle w:val="Hipercze"/>
            <w:rFonts w:ascii="Calibri" w:hAnsi="Calibri" w:cs="Calibri"/>
            <w:sz w:val="24"/>
            <w:szCs w:val="24"/>
          </w:rPr>
          <w:t>Karnety ATA - Krajowa Izba Gospodarcza</w:t>
        </w:r>
      </w:hyperlink>
      <w:r w:rsidR="00CC49D7" w:rsidRPr="00EA078A">
        <w:rPr>
          <w:rFonts w:ascii="Calibri" w:hAnsi="Calibri" w:cs="Calibri"/>
          <w:sz w:val="24"/>
          <w:szCs w:val="24"/>
        </w:rPr>
        <w:t xml:space="preserve"> </w:t>
      </w:r>
      <w:r w:rsidR="00537BC6" w:rsidRPr="00EA078A">
        <w:rPr>
          <w:rFonts w:ascii="Calibri" w:hAnsi="Calibri" w:cs="Calibri"/>
          <w:sz w:val="24"/>
          <w:szCs w:val="24"/>
        </w:rPr>
        <w:t xml:space="preserve">lub na stronie Międzynarodowej Izby Handlowej </w:t>
      </w:r>
      <w:r w:rsidR="009C2153" w:rsidRPr="00EA078A">
        <w:rPr>
          <w:rFonts w:ascii="Calibri" w:hAnsi="Calibri" w:cs="Calibri"/>
          <w:sz w:val="24"/>
          <w:szCs w:val="24"/>
        </w:rPr>
        <w:t xml:space="preserve">na stronie internetowej: </w:t>
      </w:r>
      <w:hyperlink r:id="rId9" w:history="1">
        <w:proofErr w:type="spellStart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>eATA</w:t>
        </w:r>
        <w:proofErr w:type="spellEnd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 xml:space="preserve"> </w:t>
        </w:r>
        <w:proofErr w:type="spellStart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>Carnet</w:t>
        </w:r>
        <w:proofErr w:type="spellEnd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 xml:space="preserve"> - ICC - International </w:t>
        </w:r>
        <w:proofErr w:type="spellStart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>Chamber</w:t>
        </w:r>
        <w:proofErr w:type="spellEnd"/>
        <w:r w:rsidR="009C2153" w:rsidRPr="00EA078A">
          <w:rPr>
            <w:rStyle w:val="Hipercze"/>
            <w:rFonts w:ascii="Calibri" w:hAnsi="Calibri" w:cs="Calibri"/>
            <w:sz w:val="24"/>
            <w:szCs w:val="24"/>
          </w:rPr>
          <w:t xml:space="preserve"> of Commerce</w:t>
        </w:r>
      </w:hyperlink>
      <w:r w:rsidR="009C2153" w:rsidRPr="00EA078A">
        <w:rPr>
          <w:rFonts w:ascii="Calibri" w:hAnsi="Calibri" w:cs="Calibri"/>
          <w:sz w:val="24"/>
          <w:szCs w:val="24"/>
        </w:rPr>
        <w:t>.</w:t>
      </w:r>
      <w:r w:rsidR="003F1DEA" w:rsidRPr="00EA078A">
        <w:rPr>
          <w:rFonts w:ascii="Calibri" w:hAnsi="Calibri"/>
          <w:sz w:val="24"/>
          <w:szCs w:val="24"/>
        </w:rPr>
        <w:t xml:space="preserve"> </w:t>
      </w:r>
    </w:p>
    <w:p w14:paraId="099B9603" w14:textId="77777777" w:rsidR="003F1DEA" w:rsidRPr="00635A5F" w:rsidRDefault="003F1DEA" w:rsidP="00635A5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sectPr w:rsidR="003F1DEA" w:rsidRPr="0063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C079" w14:textId="77777777" w:rsidR="00DA0E64" w:rsidRDefault="00DA0E64" w:rsidP="00466EF8">
      <w:pPr>
        <w:spacing w:after="0" w:line="240" w:lineRule="auto"/>
      </w:pPr>
      <w:r>
        <w:separator/>
      </w:r>
    </w:p>
  </w:endnote>
  <w:endnote w:type="continuationSeparator" w:id="0">
    <w:p w14:paraId="06711FEB" w14:textId="77777777" w:rsidR="00DA0E64" w:rsidRDefault="00DA0E64" w:rsidP="0046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3C01" w14:textId="77777777" w:rsidR="00DA0E64" w:rsidRDefault="00DA0E64" w:rsidP="00466EF8">
      <w:pPr>
        <w:spacing w:after="0" w:line="240" w:lineRule="auto"/>
      </w:pPr>
      <w:r>
        <w:separator/>
      </w:r>
    </w:p>
  </w:footnote>
  <w:footnote w:type="continuationSeparator" w:id="0">
    <w:p w14:paraId="710B4AC7" w14:textId="77777777" w:rsidR="00DA0E64" w:rsidRDefault="00DA0E64" w:rsidP="00466EF8">
      <w:pPr>
        <w:spacing w:after="0" w:line="240" w:lineRule="auto"/>
      </w:pPr>
      <w:r>
        <w:continuationSeparator/>
      </w:r>
    </w:p>
  </w:footnote>
  <w:footnote w:id="1">
    <w:p w14:paraId="066D4FD5" w14:textId="17C423D9" w:rsidR="00635A5F" w:rsidRPr="00635A5F" w:rsidRDefault="00635A5F" w:rsidP="00635A5F">
      <w:pPr>
        <w:pStyle w:val="Tekstprzypisudolnego"/>
        <w:ind w:left="142" w:hanging="142"/>
        <w:rPr>
          <w:sz w:val="22"/>
          <w:szCs w:val="22"/>
        </w:rPr>
      </w:pPr>
      <w:r w:rsidRPr="00635A5F">
        <w:rPr>
          <w:rStyle w:val="Odwoanieprzypisudolnego"/>
          <w:sz w:val="22"/>
          <w:szCs w:val="22"/>
        </w:rPr>
        <w:footnoteRef/>
      </w:r>
      <w:r w:rsidRPr="00635A5F">
        <w:rPr>
          <w:sz w:val="22"/>
          <w:szCs w:val="22"/>
        </w:rPr>
        <w:t xml:space="preserve"> </w:t>
      </w:r>
      <w:r w:rsidRPr="00635A5F">
        <w:rPr>
          <w:rFonts w:ascii="Calibri" w:hAnsi="Calibri" w:cs="Calibri"/>
          <w:sz w:val="22"/>
          <w:szCs w:val="22"/>
        </w:rPr>
        <w:t>Konwencja dotycząca odprawy czasowej sporządzona w Stambule dnia 26 czerwca 1990 r. (Dz. U. Nr 14 z 1998 r. Nr 14, poz. 61 i Dz. U. z 2002 r. Nr 198, poz. 1668)</w:t>
      </w:r>
    </w:p>
  </w:footnote>
  <w:footnote w:id="2">
    <w:p w14:paraId="04057F20" w14:textId="3D779C74" w:rsidR="00635A5F" w:rsidRDefault="00635A5F" w:rsidP="00635A5F">
      <w:pPr>
        <w:pStyle w:val="Tekstprzypisudolnego"/>
        <w:ind w:left="142" w:hanging="142"/>
      </w:pPr>
      <w:r w:rsidRPr="00635A5F">
        <w:rPr>
          <w:rStyle w:val="Odwoanieprzypisudolnego"/>
          <w:sz w:val="22"/>
          <w:szCs w:val="22"/>
        </w:rPr>
        <w:footnoteRef/>
      </w:r>
      <w:r w:rsidRPr="00635A5F">
        <w:rPr>
          <w:sz w:val="22"/>
          <w:szCs w:val="22"/>
        </w:rPr>
        <w:t xml:space="preserve"> R</w:t>
      </w:r>
      <w:r w:rsidRPr="00635A5F">
        <w:rPr>
          <w:rFonts w:ascii="Calibri" w:hAnsi="Calibri" w:cs="Calibri"/>
          <w:snapToGrid w:val="0"/>
          <w:sz w:val="22"/>
          <w:szCs w:val="22"/>
        </w:rPr>
        <w:t xml:space="preserve">ozporządzenie wykonawcze Komisji (UE) 2015/2447 z dnia 24 listopada 2015 r. ustanawiające szczegółowe zasady wykonania niektórych przepisów rozporządzenia Parlamentu Europejskiego i Rady (UE) nr 952/2013 ustanawiającego unijny kodeks celny (Dz. Urz. UE L 343 z 29.12.2015, str. 558, z </w:t>
      </w:r>
      <w:proofErr w:type="spellStart"/>
      <w:r w:rsidRPr="00635A5F">
        <w:rPr>
          <w:rFonts w:ascii="Calibri" w:hAnsi="Calibri" w:cs="Calibri"/>
          <w:snapToGrid w:val="0"/>
          <w:sz w:val="22"/>
          <w:szCs w:val="22"/>
        </w:rPr>
        <w:t>późn</w:t>
      </w:r>
      <w:proofErr w:type="spellEnd"/>
      <w:r w:rsidRPr="00635A5F">
        <w:rPr>
          <w:rFonts w:ascii="Calibri" w:hAnsi="Calibri" w:cs="Calibri"/>
          <w:snapToGrid w:val="0"/>
          <w:sz w:val="22"/>
          <w:szCs w:val="22"/>
        </w:rPr>
        <w:t>.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8"/>
    <w:rsid w:val="000A5C6F"/>
    <w:rsid w:val="000A7441"/>
    <w:rsid w:val="001D675F"/>
    <w:rsid w:val="00290A5E"/>
    <w:rsid w:val="00340DD2"/>
    <w:rsid w:val="003F1DEA"/>
    <w:rsid w:val="00403986"/>
    <w:rsid w:val="00466EF8"/>
    <w:rsid w:val="004B7EA9"/>
    <w:rsid w:val="00537BC6"/>
    <w:rsid w:val="00542FB8"/>
    <w:rsid w:val="00635A5F"/>
    <w:rsid w:val="0070446E"/>
    <w:rsid w:val="00725AE2"/>
    <w:rsid w:val="007A4E4D"/>
    <w:rsid w:val="008631D2"/>
    <w:rsid w:val="00900CE1"/>
    <w:rsid w:val="00911220"/>
    <w:rsid w:val="009C2153"/>
    <w:rsid w:val="00A17C42"/>
    <w:rsid w:val="00AC2B7F"/>
    <w:rsid w:val="00B06B58"/>
    <w:rsid w:val="00C44DDB"/>
    <w:rsid w:val="00CC3C0F"/>
    <w:rsid w:val="00CC49D7"/>
    <w:rsid w:val="00D62424"/>
    <w:rsid w:val="00DA0E64"/>
    <w:rsid w:val="00DB025E"/>
    <w:rsid w:val="00DC2D49"/>
    <w:rsid w:val="00DF349F"/>
    <w:rsid w:val="00E8184A"/>
    <w:rsid w:val="00E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D8847"/>
  <w15:chartTrackingRefBased/>
  <w15:docId w15:val="{B7CAFB36-82C3-4CD1-94AB-E53A5D69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49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BC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A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A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A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F1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g.pl/uslugi/karnety-ata-legalizacja/karnety-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cwbo.org/business-solutions/ata-carnet/eata-car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cwbo.org/business-solutions/ata-carnet/eata-car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5331-A541-4FE8-81A8-D3D1DDF6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245</Words>
  <Characters>1474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2026-06-12T07:39:00Z</dcterms:created>
  <dcterms:modified xsi:type="dcterms:W3CDTF">2026-06-15T08:55:00Z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UxC4dwLulzfINJ8nQH+xvX5LNGipWa4BRSZhPgxsCvkmmYvcndB6Vnhf9h0YwbJ2zHNNvEHsf/KvKUMkJmQrsA==</vt:lpwstr>
  </property>
  <property fmtid="{D5CDD505-2E9C-101B-9397-08002B2CF9AE}" pid="4" name="MFClassificationDate">
    <vt:lpwstr>2026-06-12T00:56:55.5398392+02:00</vt:lpwstr>
  </property>
  <property fmtid="{D5CDD505-2E9C-101B-9397-08002B2CF9AE}" pid="5" name="MFClassifiedBySID">
    <vt:lpwstr>UxC4dwLulzfINJ8nQH+xvX5LNGipWa4BRSZhPgxsCvm42mrIC/DSDv0ggS+FjUN/2v1BBotkLlY5aAiEhoi6ufPR/6L4ZIHAFZkXJqyhz1lHG1IZab4akVCCQiWP8Dx6</vt:lpwstr>
  </property>
  <property fmtid="{D5CDD505-2E9C-101B-9397-08002B2CF9AE}" pid="6" name="MFGRNItemId">
    <vt:lpwstr>GRN-803c8c80-e030-4179-8faa-7ece5364fd03</vt:lpwstr>
  </property>
  <property fmtid="{D5CDD505-2E9C-101B-9397-08002B2CF9AE}" pid="7" name="MFHash">
    <vt:lpwstr>abq9mEaxNqBSj0qrZYCGGj78Zo4uZb65T+4qEfmIumQ=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